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E9E8" w14:textId="23240BF8" w:rsidR="009E3F20" w:rsidRPr="009E3F20" w:rsidRDefault="00F05284" w:rsidP="009E3F20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lang w:val="en-IN" w:eastAsia="en-I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A99937" wp14:editId="136DF31D">
                <wp:simplePos x="0" y="0"/>
                <wp:positionH relativeFrom="column">
                  <wp:posOffset>1619250</wp:posOffset>
                </wp:positionH>
                <wp:positionV relativeFrom="paragraph">
                  <wp:posOffset>21590</wp:posOffset>
                </wp:positionV>
                <wp:extent cx="4817125" cy="104044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104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35CC7" w14:textId="49CE0B32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hyperlink r:id="rId8" w:history="1">
                              <w:r w:rsidR="00B1176B" w:rsidRPr="00F13588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icetmp@iferp.in</w:t>
                              </w:r>
                            </w:hyperlink>
                            <w:r w:rsidR="00B1176B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F05284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web:</w:t>
                            </w:r>
                            <w:r w:rsidR="00B1176B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hyperlink r:id="rId9" w:history="1">
                              <w:r w:rsidR="00B1176B" w:rsidRPr="00F13588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www.iferp.in/icetmp/</w:t>
                              </w:r>
                            </w:hyperlink>
                            <w:r w:rsidR="00B1176B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99937" id="AutoShape 7" o:spid="_x0000_s1026" style="position:absolute;margin-left:127.5pt;margin-top:1.7pt;width:379.3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lJ9AEAAMkDAAAOAAAAZHJzL2Uyb0RvYy54bWysU9tuEzEQfUfiHyy/k92N0qSssqmqVkVI&#10;BSoKHzDxJbvg9RjbyW74esbOhRTeEC/WXOwzc86Mlzdjb9hO+dChbXg1KTlTVqDs7KbhX788vLnm&#10;LESwEgxa1fC9Cvxm9frVcnC1mmKLRirPCMSGenANb2N0dVEE0aoewgSdspTU6HuI5PpNIT0MhN6b&#10;YlqW82JAL51HoUKg6P0hyVcZX2sl4ietg4rMNJx6i/n0+Vyns1gtod54cG0njm3AP3TRQ2ep6Bnq&#10;HiKwre/+guo74TGgjhOBfYFad0JlDsSmKv9g89yCU5kLiRPcWabw/2DFx92ze/Kp9eAeUXwPzOJd&#10;C3ajbr3HoVUgqVyVhCoGF+rzg+QEesrWwweUNFrYRswajNr3CZDYsTFLvT9LrcbIBAVn19Wiml5x&#10;JihXlbNyNsvDKKA+PXc+xHcKe5aMhnvcWvmZBpprwO4xxCy4ZBb6VF5+40z3hsa3A8Oq+Xy+yF1D&#10;fbxM2CfM9NLiQ2dMXgBjXwToYopkvoli2qZQx3E90u1krlHuibnHwz7R/pPRov/J2UC71PDwYwte&#10;cWbeW1LvbZXYsZid2dViSo6/zKwvM2AFQTU8cnYw7+JhYbfOd5uWKlVZAou3pLju4mk0h66OfdO+&#10;kPViIS/9fOv3D1z9AgAA//8DAFBLAwQUAAYACAAAACEAP5WRr9wAAAAKAQAADwAAAGRycy9kb3du&#10;cmV2LnhtbEyPwW7CMBBE75X4B2uReisOAdIqxEGAFPVc2g9w4iWJyK4j20Dar685tbdZzWrmTbGb&#10;aBA3dL63rGC5SEAgN9b03Cr4+qxe3kD4oNnowTIq+EYPu3L2VOjc2Dt/4O0UWhFD2OdaQRfCmEvp&#10;mw5J+4UdkaN3to50iKdrpXH6HsNpkGmSZJJ0z7Gh0yMeO2wupysp+Fm3ZLGqnaubozy8j3RJK1Lq&#10;eT7ttyACTuHvGR74ER3KyFTbKxsvBgXpZhO3BAWrNYiHnyxXGYg6quw1BVkW8v+E8hcAAP//AwBQ&#10;SwECLQAUAAYACAAAACEAtoM4kv4AAADhAQAAEwAAAAAAAAAAAAAAAAAAAAAAW0NvbnRlbnRfVHlw&#10;ZXNdLnhtbFBLAQItABQABgAIAAAAIQA4/SH/1gAAAJQBAAALAAAAAAAAAAAAAAAAAC8BAABfcmVs&#10;cy8ucmVsc1BLAQItABQABgAIAAAAIQDxhTlJ9AEAAMkDAAAOAAAAAAAAAAAAAAAAAC4CAABkcnMv&#10;ZTJvRG9jLnhtbFBLAQItABQABgAIAAAAIQA/lZGv3AAAAAoBAAAPAAAAAAAAAAAAAAAAAE4EAABk&#10;cnMvZG93bnJldi54bWxQSwUGAAAAAAQABADzAAAAVw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03B35CC7" w14:textId="49CE0B32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hyperlink r:id="rId10" w:history="1">
                        <w:r w:rsidR="00B1176B" w:rsidRPr="00F13588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icetmp@iferp.in</w:t>
                        </w:r>
                      </w:hyperlink>
                      <w:r w:rsidR="00B1176B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F05284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web:</w:t>
                      </w:r>
                      <w:r w:rsidR="00B1176B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hyperlink r:id="rId11" w:history="1">
                        <w:r w:rsidR="00B1176B" w:rsidRPr="00F13588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www.iferp.in/icetmp/</w:t>
                        </w:r>
                      </w:hyperlink>
                      <w:r w:rsidR="00B1176B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E3F20">
        <w:t xml:space="preserve">    </w:t>
      </w:r>
    </w:p>
    <w:p w14:paraId="48A7C05A" w14:textId="00D5CF95" w:rsidR="00B97C86" w:rsidRPr="002743E6" w:rsidRDefault="009E3F20" w:rsidP="002743E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t xml:space="preserve"> </w:t>
      </w:r>
      <w:r w:rsidRPr="009E3F20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val="en-IN" w:eastAsia="en-IN"/>
        </w:rPr>
        <w:drawing>
          <wp:inline distT="0" distB="0" distL="0" distR="0" wp14:anchorId="4A3703DD" wp14:editId="1FC65582">
            <wp:extent cx="1323975" cy="638175"/>
            <wp:effectExtent l="0" t="0" r="9525" b="9525"/>
            <wp:docPr id="143592548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25489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 w:rsidR="00B97C86" w:rsidRPr="00B97C86">
        <w:t xml:space="preserve"> </w:t>
      </w:r>
      <w:r w:rsidR="00A32987" w:rsidRPr="00A32987">
        <w:rPr>
          <w:noProof/>
        </w:rPr>
        <w:t xml:space="preserve"> </w:t>
      </w:r>
    </w:p>
    <w:p w14:paraId="668B1F26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0236E893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45B92" wp14:editId="2FA9E56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0B859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40CB01CD" w14:textId="77777777" w:rsidTr="00034DBE">
        <w:trPr>
          <w:trHeight w:val="196"/>
        </w:trPr>
        <w:tc>
          <w:tcPr>
            <w:tcW w:w="4773" w:type="dxa"/>
          </w:tcPr>
          <w:p w14:paraId="7AB2BB98" w14:textId="1D9448DE" w:rsidR="00D2315E" w:rsidRPr="0011476A" w:rsidRDefault="00D2315E" w:rsidP="00A37A60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A37A60"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  <w:r w:rsidR="00A37A60">
              <w:rPr>
                <w:rFonts w:eastAsia="BatangChe"/>
                <w:i/>
                <w:iCs/>
                <w:color w:val="002060"/>
                <w:sz w:val="16"/>
              </w:rPr>
              <w:t xml:space="preserve"> </w:t>
            </w:r>
            <w:r w:rsidR="00A37A60">
              <w:rPr>
                <w:rFonts w:eastAsia="BatangChe"/>
                <w:i/>
                <w:iCs/>
                <w:color w:val="002060"/>
                <w:sz w:val="16"/>
              </w:rPr>
              <w:br/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35D3A9FC" w14:textId="693ABBA5" w:rsidR="00BD7167" w:rsidRPr="00057910" w:rsidRDefault="00B1176B" w:rsidP="00057910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hyperlink r:id="rId13" w:history="1">
              <w:r w:rsidRPr="00F13588">
                <w:rPr>
                  <w:rStyle w:val="Hyperlink"/>
                  <w:rFonts w:ascii="Arial" w:eastAsia="SimSun" w:hAnsi="Arial" w:cs="Arial"/>
                  <w:bCs/>
                  <w:sz w:val="16"/>
                  <w:szCs w:val="20"/>
                  <w:lang w:eastAsia="zh-CN"/>
                </w:rPr>
                <w:t>icetmp@iferp.in</w:t>
              </w:r>
            </w:hyperlink>
            <w:r>
              <w:rPr>
                <w:rFonts w:ascii="Arial" w:eastAsia="SimSun" w:hAnsi="Arial" w:cs="Arial"/>
                <w:bCs/>
                <w:sz w:val="16"/>
                <w:szCs w:val="20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t xml:space="preserve"> </w:t>
            </w:r>
          </w:p>
          <w:p w14:paraId="142CF474" w14:textId="77777777" w:rsidR="00D2315E" w:rsidRPr="00BD7167" w:rsidRDefault="00BD7167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14:paraId="1BAAB9B2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1B1259D2" w14:textId="0CC35957" w:rsidR="00BD7167" w:rsidRPr="00BD7167" w:rsidRDefault="00B1176B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hyperlink r:id="rId14" w:history="1">
              <w:r w:rsidRPr="00F13588">
                <w:rPr>
                  <w:rStyle w:val="Hyperlink"/>
                  <w:rFonts w:ascii="Arial" w:eastAsia="SimSun" w:hAnsi="Arial" w:cs="Arial"/>
                  <w:bCs/>
                  <w:sz w:val="16"/>
                  <w:szCs w:val="20"/>
                  <w:lang w:eastAsia="zh-CN"/>
                </w:rPr>
                <w:t>icetmp@iferp.in</w:t>
              </w:r>
            </w:hyperlink>
            <w:r>
              <w:rPr>
                <w:rFonts w:ascii="Arial" w:eastAsia="SimSun" w:hAnsi="Arial" w:cs="Arial"/>
                <w:bCs/>
                <w:sz w:val="16"/>
                <w:szCs w:val="20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t xml:space="preserve"> </w:t>
            </w:r>
          </w:p>
          <w:p w14:paraId="2A0C9C0A" w14:textId="77777777" w:rsidR="00D2315E" w:rsidRPr="0011476A" w:rsidRDefault="00D2315E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4710EAF7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341E3C7A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F12E93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38A8507" w14:textId="3C472F69" w:rsidR="00AD6710" w:rsidRPr="00A37A60" w:rsidRDefault="00F05284" w:rsidP="00F05284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</w:pPr>
            <w:r w:rsidRPr="00F05284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1</w:t>
            </w:r>
            <w:r w:rsidR="00D0439B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3</w:t>
            </w:r>
            <w:r w:rsidRPr="00F05284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 xml:space="preserve">th International Conference on Recent Challenges in Engineering and </w:t>
            </w:r>
            <w:r w:rsidR="00D0439B" w:rsidRPr="00F05284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Technology (</w:t>
            </w:r>
            <w:r w:rsidRPr="00F05284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ICRCET-24)</w:t>
            </w:r>
          </w:p>
        </w:tc>
      </w:tr>
      <w:tr w:rsidR="00AD6710" w:rsidRPr="0011476A" w14:paraId="14142E4E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702F37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7438363" w14:textId="1E32F397" w:rsidR="00AD6710" w:rsidRPr="0011476A" w:rsidRDefault="00D0439B" w:rsidP="00EC7561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Chennai</w:t>
            </w:r>
            <w:r w:rsidR="00F05284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, India</w:t>
            </w:r>
          </w:p>
        </w:tc>
      </w:tr>
      <w:tr w:rsidR="00AD6710" w:rsidRPr="0011476A" w14:paraId="5F331B51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54128C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0FC6F85F" w14:textId="4E76D1CB" w:rsidR="00AD6710" w:rsidRPr="0011476A" w:rsidRDefault="00F05284" w:rsidP="008E44C2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2</w:t>
            </w:r>
            <w:r w:rsidR="00D0439B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7th &amp; 28th September </w:t>
            </w:r>
            <w:r w:rsidR="00A37A60" w:rsidRPr="00A37A60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202</w:t>
            </w:r>
            <w:r w:rsidR="008E44C2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4</w:t>
            </w:r>
          </w:p>
        </w:tc>
      </w:tr>
    </w:tbl>
    <w:p w14:paraId="46ABE537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4D9DFDB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B85534F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5374DA60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6DAC7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B7D9417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3BA707CE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1E32E5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E2965C6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4EA85DE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741E6C3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B106E4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5322BF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10CE07DD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4EE75B3E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0641840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2B032365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271B2DB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4CB94F23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CA431A4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62112B6E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BC0668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134EAFC2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9D3F73D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C1DCB40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E0B58C7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4598DF4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AA7A44D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C5715EF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3F1443E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502830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3C08440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B9E61B8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76179AD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29C49D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40CA13ED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236B3BE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63E4C38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A2D48D6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1C22893D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1F763F94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3F7ADCB" w14:textId="013D1F36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="00B1176B">
              <w:rPr>
                <w:rFonts w:eastAsia="BatangChe"/>
                <w:color w:val="FFFFFF" w:themeColor="background1"/>
                <w:sz w:val="20"/>
                <w:lang w:eastAsia="zh-CN"/>
              </w:rPr>
              <w:t>/INR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7FD32D4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37C98E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3E02412A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78AB608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1B48127D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1671CF2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D5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CB9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3E6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7A54B5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2619BA94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36F9FCC8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676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3106C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4179436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79DAA4A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569ACE72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0BEEC508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0980AC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D17F19" wp14:editId="3705B926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5A12" w14:textId="77777777" w:rsidR="0049188A" w:rsidRDefault="0049188A"/>
                          <w:p w14:paraId="7CF73D8D" w14:textId="77777777" w:rsidR="0049188A" w:rsidRDefault="0049188A"/>
                          <w:p w14:paraId="34014255" w14:textId="77777777" w:rsidR="0049188A" w:rsidRDefault="0049188A"/>
                          <w:p w14:paraId="2F5A9750" w14:textId="77777777" w:rsidR="0049188A" w:rsidRDefault="0049188A"/>
                          <w:p w14:paraId="416BA923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7F19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29675A12" w14:textId="77777777" w:rsidR="0049188A" w:rsidRDefault="0049188A"/>
                    <w:p w14:paraId="7CF73D8D" w14:textId="77777777" w:rsidR="0049188A" w:rsidRDefault="0049188A"/>
                    <w:p w14:paraId="34014255" w14:textId="77777777" w:rsidR="0049188A" w:rsidRDefault="0049188A"/>
                    <w:p w14:paraId="2F5A9750" w14:textId="77777777" w:rsidR="0049188A" w:rsidRDefault="0049188A"/>
                    <w:p w14:paraId="416BA923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219A2C3D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329FED43" w14:textId="744E4224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Will your Guide/HOD/Principal attending will attend the </w:t>
      </w:r>
      <w:r w:rsidR="00EC7561" w:rsidRPr="0011476A">
        <w:rPr>
          <w:rFonts w:ascii="Times New Roman" w:eastAsia="BatangChe" w:hAnsi="Times New Roman"/>
          <w:color w:val="002060"/>
          <w:sz w:val="18"/>
          <w:szCs w:val="18"/>
        </w:rPr>
        <w:t>Event? 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3C5DF9A8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7C3F8575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2BEFDB22" w14:textId="77777777" w:rsidR="00693963" w:rsidRPr="00D0439B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vertAlign w:val="subscript"/>
          <w:lang w:eastAsia="zh-CN"/>
        </w:rPr>
      </w:pPr>
    </w:p>
    <w:p w14:paraId="2BB6641F" w14:textId="1B1F11FA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</w:t>
      </w:r>
      <w:r w:rsidR="00B1176B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ICETMP</w:t>
      </w:r>
    </w:p>
    <w:p w14:paraId="0F2BB8A8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1B57ABC6" w14:textId="28847B42" w:rsidR="00693963" w:rsidRPr="00D0439B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B1176B">
        <w:rPr>
          <w:rFonts w:eastAsia="BatangChe"/>
          <w:i/>
          <w:iCs/>
          <w:color w:val="002060"/>
          <w:sz w:val="16"/>
          <w:szCs w:val="18"/>
          <w:lang w:val="en-IN" w:eastAsia="zh-CN"/>
        </w:rPr>
        <w:t>ETMP</w:t>
      </w:r>
      <w:r w:rsidR="00F05284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0D657AE3" w14:textId="77777777" w:rsidR="00693963" w:rsidRPr="00D0439B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vertAlign w:val="subscript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ICIRET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09281389" w14:textId="3F28EAD9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</w:t>
      </w:r>
      <w:r w:rsidR="00B1176B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ICETMP</w:t>
      </w:r>
      <w:r w:rsidR="008E44C2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618223AB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589F3A1A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6F84CF42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551012A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A7CB" w14:textId="77777777" w:rsidR="00AC255E" w:rsidRDefault="00AC255E" w:rsidP="00D02092">
      <w:r>
        <w:separator/>
      </w:r>
    </w:p>
  </w:endnote>
  <w:endnote w:type="continuationSeparator" w:id="0">
    <w:p w14:paraId="2C467E1F" w14:textId="77777777" w:rsidR="00AC255E" w:rsidRDefault="00AC255E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20A8E" w14:textId="77777777" w:rsidR="00AC255E" w:rsidRDefault="00AC255E" w:rsidP="00D02092">
      <w:r>
        <w:separator/>
      </w:r>
    </w:p>
  </w:footnote>
  <w:footnote w:type="continuationSeparator" w:id="0">
    <w:p w14:paraId="2343321D" w14:textId="77777777" w:rsidR="00AC255E" w:rsidRDefault="00AC255E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534327">
    <w:abstractNumId w:val="1"/>
  </w:num>
  <w:num w:numId="2" w16cid:durableId="2015303520">
    <w:abstractNumId w:val="0"/>
  </w:num>
  <w:num w:numId="3" w16cid:durableId="1147623114">
    <w:abstractNumId w:val="4"/>
  </w:num>
  <w:num w:numId="4" w16cid:durableId="977537626">
    <w:abstractNumId w:val="6"/>
  </w:num>
  <w:num w:numId="5" w16cid:durableId="858658526">
    <w:abstractNumId w:val="7"/>
  </w:num>
  <w:num w:numId="6" w16cid:durableId="1212618548">
    <w:abstractNumId w:val="5"/>
  </w:num>
  <w:num w:numId="7" w16cid:durableId="429662778">
    <w:abstractNumId w:val="3"/>
  </w:num>
  <w:num w:numId="8" w16cid:durableId="6392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705"/>
    <w:rsid w:val="00034DBE"/>
    <w:rsid w:val="00057910"/>
    <w:rsid w:val="00077E3A"/>
    <w:rsid w:val="00094740"/>
    <w:rsid w:val="000A2D56"/>
    <w:rsid w:val="000B581B"/>
    <w:rsid w:val="000F58C3"/>
    <w:rsid w:val="0011476A"/>
    <w:rsid w:val="00120704"/>
    <w:rsid w:val="00133915"/>
    <w:rsid w:val="00146611"/>
    <w:rsid w:val="00146E46"/>
    <w:rsid w:val="00151196"/>
    <w:rsid w:val="00172A27"/>
    <w:rsid w:val="00184459"/>
    <w:rsid w:val="00195B5E"/>
    <w:rsid w:val="001A18D7"/>
    <w:rsid w:val="001A7761"/>
    <w:rsid w:val="001E7D92"/>
    <w:rsid w:val="001F1F56"/>
    <w:rsid w:val="00220C1C"/>
    <w:rsid w:val="00223ED3"/>
    <w:rsid w:val="00250B6C"/>
    <w:rsid w:val="00257B38"/>
    <w:rsid w:val="00267B7B"/>
    <w:rsid w:val="002743E6"/>
    <w:rsid w:val="00290B0C"/>
    <w:rsid w:val="00306AC7"/>
    <w:rsid w:val="00307202"/>
    <w:rsid w:val="00335D37"/>
    <w:rsid w:val="00377C04"/>
    <w:rsid w:val="003A2151"/>
    <w:rsid w:val="003B6708"/>
    <w:rsid w:val="003C69A9"/>
    <w:rsid w:val="003D3420"/>
    <w:rsid w:val="004343E2"/>
    <w:rsid w:val="0044440A"/>
    <w:rsid w:val="00445E2C"/>
    <w:rsid w:val="004566BE"/>
    <w:rsid w:val="0049188A"/>
    <w:rsid w:val="004C448E"/>
    <w:rsid w:val="004E6E59"/>
    <w:rsid w:val="00502DE1"/>
    <w:rsid w:val="0050527E"/>
    <w:rsid w:val="00511574"/>
    <w:rsid w:val="00517434"/>
    <w:rsid w:val="0052425F"/>
    <w:rsid w:val="0056452C"/>
    <w:rsid w:val="005C1538"/>
    <w:rsid w:val="005D7716"/>
    <w:rsid w:val="00605D78"/>
    <w:rsid w:val="00674137"/>
    <w:rsid w:val="006757BB"/>
    <w:rsid w:val="00693963"/>
    <w:rsid w:val="006D332A"/>
    <w:rsid w:val="00710F7A"/>
    <w:rsid w:val="00720D22"/>
    <w:rsid w:val="007A3C5F"/>
    <w:rsid w:val="007F5C19"/>
    <w:rsid w:val="0081616D"/>
    <w:rsid w:val="0082673C"/>
    <w:rsid w:val="008646F1"/>
    <w:rsid w:val="0088514A"/>
    <w:rsid w:val="008C2730"/>
    <w:rsid w:val="008D2682"/>
    <w:rsid w:val="008E44C2"/>
    <w:rsid w:val="009318DB"/>
    <w:rsid w:val="0093243E"/>
    <w:rsid w:val="00933DFD"/>
    <w:rsid w:val="00941C32"/>
    <w:rsid w:val="009465CD"/>
    <w:rsid w:val="00950302"/>
    <w:rsid w:val="009522BF"/>
    <w:rsid w:val="009749B6"/>
    <w:rsid w:val="009836C0"/>
    <w:rsid w:val="009A0A14"/>
    <w:rsid w:val="009A5FC5"/>
    <w:rsid w:val="009C2974"/>
    <w:rsid w:val="009C3944"/>
    <w:rsid w:val="009C4D1A"/>
    <w:rsid w:val="009C5F32"/>
    <w:rsid w:val="009D6BB2"/>
    <w:rsid w:val="009E3F20"/>
    <w:rsid w:val="009F5387"/>
    <w:rsid w:val="00A0020F"/>
    <w:rsid w:val="00A13531"/>
    <w:rsid w:val="00A32987"/>
    <w:rsid w:val="00A37A60"/>
    <w:rsid w:val="00A4393B"/>
    <w:rsid w:val="00A52834"/>
    <w:rsid w:val="00A56E66"/>
    <w:rsid w:val="00A90D80"/>
    <w:rsid w:val="00AA3169"/>
    <w:rsid w:val="00AB1CBD"/>
    <w:rsid w:val="00AC255E"/>
    <w:rsid w:val="00AD24E0"/>
    <w:rsid w:val="00AD6710"/>
    <w:rsid w:val="00AE269F"/>
    <w:rsid w:val="00B037A6"/>
    <w:rsid w:val="00B1176B"/>
    <w:rsid w:val="00B65602"/>
    <w:rsid w:val="00B87304"/>
    <w:rsid w:val="00B97C86"/>
    <w:rsid w:val="00BA63E3"/>
    <w:rsid w:val="00BB5C6A"/>
    <w:rsid w:val="00BD7167"/>
    <w:rsid w:val="00C0193D"/>
    <w:rsid w:val="00C62BD2"/>
    <w:rsid w:val="00C67540"/>
    <w:rsid w:val="00C93BC7"/>
    <w:rsid w:val="00D02092"/>
    <w:rsid w:val="00D0439B"/>
    <w:rsid w:val="00D141E1"/>
    <w:rsid w:val="00D2315E"/>
    <w:rsid w:val="00DA1411"/>
    <w:rsid w:val="00DA48F9"/>
    <w:rsid w:val="00DE5E5A"/>
    <w:rsid w:val="00DF6FB1"/>
    <w:rsid w:val="00E14DCF"/>
    <w:rsid w:val="00E15400"/>
    <w:rsid w:val="00E16913"/>
    <w:rsid w:val="00E461DE"/>
    <w:rsid w:val="00EB661A"/>
    <w:rsid w:val="00EC59D4"/>
    <w:rsid w:val="00EC6058"/>
    <w:rsid w:val="00EC7561"/>
    <w:rsid w:val="00ED0BED"/>
    <w:rsid w:val="00EF245E"/>
    <w:rsid w:val="00EF3FBF"/>
    <w:rsid w:val="00F05284"/>
    <w:rsid w:val="00F63819"/>
    <w:rsid w:val="00F914AE"/>
    <w:rsid w:val="00F9609C"/>
    <w:rsid w:val="00FA0619"/>
    <w:rsid w:val="00FB2AF3"/>
    <w:rsid w:val="00FB6500"/>
    <w:rsid w:val="00FE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EB20F1E"/>
  <w15:docId w15:val="{490CA477-5289-410E-BA07-85C0FDAB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styleId="UnresolvedMention">
    <w:name w:val="Unresolved Mention"/>
    <w:basedOn w:val="DefaultParagraphFont"/>
    <w:uiPriority w:val="99"/>
    <w:semiHidden/>
    <w:unhideWhenUsed/>
    <w:rsid w:val="000F5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tmp@iferp.in" TargetMode="External"/><Relationship Id="rId13" Type="http://schemas.openxmlformats.org/officeDocument/2006/relationships/hyperlink" Target="mailto:icetmp@iferp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ferp.in/icetm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cetmp@iferp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erp.in/icetmp/" TargetMode="External"/><Relationship Id="rId14" Type="http://schemas.openxmlformats.org/officeDocument/2006/relationships/hyperlink" Target="mailto:icetmp@iferp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356C-5E1E-413B-BFC8-5D0C3C13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2397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2812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Gomathi</cp:lastModifiedBy>
  <cp:revision>2</cp:revision>
  <cp:lastPrinted>2014-05-25T10:21:00Z</cp:lastPrinted>
  <dcterms:created xsi:type="dcterms:W3CDTF">2024-10-07T07:00:00Z</dcterms:created>
  <dcterms:modified xsi:type="dcterms:W3CDTF">2024-10-07T07:00:00Z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